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脚踏滑板车 市场运营态势评估及投资前景分析报告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脚踏滑板车 市场运营态势评估及投资前景分析报告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脚踏滑板车 市场运营态势评估及投资前景分析报告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脚踏滑板车 市场运营态势评估及投资前景分析报告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